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keepNext w:val="1"/>
        <w:widowControl w:val="0"/>
        <w:shd w:fill="ffffff" w:val="clear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Association "Tennis club de Castries" </w:t>
      </w:r>
    </w:p>
    <w:p w:rsidR="00000000" w:rsidDel="00000000" w:rsidP="00000000" w:rsidRDefault="00000000" w:rsidRPr="00000000" w14:paraId="00000002">
      <w:pPr>
        <w:keepNext w:val="1"/>
        <w:widowControl w:val="0"/>
        <w:shd w:fill="ffffff" w:val="clear"/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widowControl w:val="0"/>
        <w:shd w:fill="ffffff" w:val="clear"/>
        <w:spacing w:line="331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PROCÈS VERBAL de la réunion du Comité Directeur du TC Castries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widowControl w:val="0"/>
        <w:shd w:fill="ffffff" w:val="clear"/>
        <w:spacing w:line="331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Mercredi 04 septembre 2019  à Castries</w:t>
      </w:r>
    </w:p>
    <w:p w:rsidR="00000000" w:rsidDel="00000000" w:rsidP="00000000" w:rsidRDefault="00000000" w:rsidRPr="00000000" w14:paraId="00000005">
      <w:pPr>
        <w:keepNext w:val="1"/>
        <w:widowControl w:val="0"/>
        <w:shd w:fill="ffffff" w:val="clear"/>
        <w:spacing w:line="331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widowControl w:val="0"/>
        <w:shd w:fill="ffffff" w:val="clear"/>
        <w:spacing w:line="331" w:lineRule="auto"/>
        <w:ind w:right="-284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Présents : Aurélie Marangé, Kim Mai, Patrick Jaclot, Samy Breuillon, Benoît Gourhand, Pierre Landrieu, Grégory Pons, François Bertrand.</w:t>
      </w:r>
    </w:p>
    <w:p w:rsidR="00000000" w:rsidDel="00000000" w:rsidP="00000000" w:rsidRDefault="00000000" w:rsidRPr="00000000" w14:paraId="00000007">
      <w:pPr>
        <w:keepNext w:val="1"/>
        <w:widowControl w:val="0"/>
        <w:shd w:fill="ffffff" w:val="clear"/>
        <w:spacing w:line="331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Absente excusée : Coralie Leprêtre.</w:t>
      </w:r>
    </w:p>
    <w:p w:rsidR="00000000" w:rsidDel="00000000" w:rsidP="00000000" w:rsidRDefault="00000000" w:rsidRPr="00000000" w14:paraId="00000008">
      <w:pPr>
        <w:keepNext w:val="1"/>
        <w:widowControl w:val="0"/>
        <w:shd w:fill="ffffff" w:val="clear"/>
        <w:spacing w:line="331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Invités : Jean-Paul Urbai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n, Sylvain Ruiz et Bastien Brocart.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widowControl w:val="0"/>
        <w:shd w:fill="ffffff" w:val="clear"/>
        <w:spacing w:line="331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widowControl w:val="0"/>
        <w:shd w:fill="ffffff" w:val="clear"/>
        <w:spacing w:line="331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Ouverture de séance à 18h30.</w:t>
      </w:r>
    </w:p>
    <w:p w:rsidR="00000000" w:rsidDel="00000000" w:rsidP="00000000" w:rsidRDefault="00000000" w:rsidRPr="00000000" w14:paraId="0000000B">
      <w:pPr>
        <w:widowControl w:val="0"/>
        <w:shd w:fill="ffffff" w:val="clear"/>
        <w:spacing w:line="331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line="331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Ordre du jour</w:t>
      </w:r>
    </w:p>
    <w:p w:rsidR="00000000" w:rsidDel="00000000" w:rsidP="00000000" w:rsidRDefault="00000000" w:rsidRPr="00000000" w14:paraId="0000000D">
      <w:pPr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L’aprés-midi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FDI du 06 septembre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a été annulée.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Annulation suite à un problème interne à l’entreprise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l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es prochaines éditions ne sont pas remises en cause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2) Le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téléphone du club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rattaché au compte Orange de Jean-Paul (2€/mois, soit 1</w:t>
      </w:r>
      <w:r w:rsidDel="00000000" w:rsidR="00000000" w:rsidRPr="00000000">
        <w:rPr>
          <w:sz w:val="24"/>
          <w:szCs w:val="24"/>
          <w:rtl w:val="0"/>
        </w:rPr>
        <w:t xml:space="preserve">2€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à lui rembourser) sera supprimé.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Trouver une solution pour pouvoir envoyer des SMS groupés à tous les adhérents sans que nos envois passent pour du spam.</w:t>
      </w:r>
    </w:p>
    <w:p w:rsidR="00000000" w:rsidDel="00000000" w:rsidP="00000000" w:rsidRDefault="00000000" w:rsidRPr="00000000" w14:paraId="00000013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3)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Foire aux Associations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 9h à 13h du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samedi 07 septembre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Rendez-vous à 8h au club pour récupérer le matériel (Bastien, Patrick, Jean-Paul, Pierre, Greg).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François se rendra directement au château pour récupérer les grilles.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Journée importante pour compléter notre vivier de jeunes joueurs de l’école de tennis.</w:t>
      </w:r>
    </w:p>
    <w:p w:rsidR="00000000" w:rsidDel="00000000" w:rsidP="00000000" w:rsidRDefault="00000000" w:rsidRPr="00000000" w14:paraId="00000018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4) Dates des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prochaines réunions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du Comité Directeur du TCC 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Elles auront lieu les derniers mardi de chaque mois.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Prochaines dates à retenir : 24/09, 29/10, 26/11.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 31/12 sera à confirmer ou déplacer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5) Intégrer une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autorisation de droit à l’image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sur leur fiche d’inscription pour chacun des enfants de l’école de tennis 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Intégrer une case en bas de fiche d’inscription avec « cochez cette case si vous ne souhaitez pas que votre enfant apparaisse sur les photos ou vidéos dans le cadre des activités du club ».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Cela remplacera :</w:t>
      </w:r>
    </w:p>
    <w:p w:rsidR="00000000" w:rsidDel="00000000" w:rsidP="00000000" w:rsidRDefault="00000000" w:rsidRPr="00000000" w14:paraId="0000002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« </w:t>
      </w:r>
      <w:r w:rsidDel="00000000" w:rsidR="00000000" w:rsidRPr="00000000">
        <w:rPr>
          <w:sz w:val="20"/>
          <w:szCs w:val="20"/>
          <w:rtl w:val="0"/>
        </w:rPr>
        <w:t xml:space="preserve">Je soussigné(e)………………………………… père /mère/tuteur </w:t>
      </w:r>
      <w:r w:rsidDel="00000000" w:rsidR="00000000" w:rsidRPr="00000000">
        <w:rPr>
          <w:i w:val="1"/>
          <w:sz w:val="16"/>
          <w:szCs w:val="16"/>
          <w:rtl w:val="0"/>
        </w:rPr>
        <w:t xml:space="preserve">(rayer les mentions inutiles)</w:t>
      </w:r>
      <w:r w:rsidDel="00000000" w:rsidR="00000000" w:rsidRPr="00000000">
        <w:rPr>
          <w:sz w:val="20"/>
          <w:szCs w:val="20"/>
          <w:rtl w:val="0"/>
        </w:rPr>
        <w:t xml:space="preserve"> de …………..........................................</w:t>
      </w:r>
      <w:r w:rsidDel="00000000" w:rsidR="00000000" w:rsidRPr="00000000">
        <w:rPr>
          <w:i w:val="1"/>
          <w:sz w:val="16"/>
          <w:szCs w:val="16"/>
          <w:rtl w:val="0"/>
        </w:rPr>
        <w:t xml:space="preserve">(nom de l’enfant)</w:t>
      </w:r>
      <w:r w:rsidDel="00000000" w:rsidR="00000000" w:rsidRPr="00000000">
        <w:rPr>
          <w:sz w:val="20"/>
          <w:szCs w:val="20"/>
          <w:rtl w:val="0"/>
        </w:rPr>
        <w:t xml:space="preserve"> autorise l’utilisation et la publication de photos de mon enfant, dans le cadre de ses activités sportives 2019/2020, sur le site officiel du Tennis Club de Castries, ainsi que dans le cadre des activités du Club.                 Signature précédée de la mention</w:t>
      </w:r>
    </w:p>
    <w:p w:rsidR="00000000" w:rsidDel="00000000" w:rsidP="00000000" w:rsidRDefault="00000000" w:rsidRPr="00000000" w14:paraId="0000002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………………………, le……/……/20……</w:t>
        <w:tab/>
        <w:tab/>
        <w:t xml:space="preserve">            « Lu et Approuvé bon pour accord »</w:t>
      </w:r>
    </w:p>
    <w:p w:rsidR="00000000" w:rsidDel="00000000" w:rsidP="00000000" w:rsidRDefault="00000000" w:rsidRPr="00000000" w14:paraId="00000027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6)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Tournoi interne et juge-arbitrage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 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Finales du tournoi interne le matin du samedi 27/06/20, suivies à midi du repas de fin d’année du club.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Recyclage JAE1 ou JAE2 possible au CREPS de Montpellier les mardi 3/12 et jeudi 5/12 à 18h30 (2h30 env.).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Recyclage JAT1 ou JAT2 possible au CREPS de Montpellier le mercredi 11/12 à 18h30 (3h env.).</w:t>
      </w:r>
    </w:p>
    <w:p w:rsidR="00000000" w:rsidDel="00000000" w:rsidP="00000000" w:rsidRDefault="00000000" w:rsidRPr="00000000" w14:paraId="0000002C">
      <w:pPr>
        <w:rPr>
          <w:color w:val="222222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7) Echange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Clifton/Castries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pour 2020 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Castries va à Bristol.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Les Anglais (via Nigel) voudraient dès maintenant pouvoir déterminer le mois auquel l’échange aura lieu pour commencer à s’y préparer. </w:t>
      </w:r>
    </w:p>
    <w:p w:rsidR="00000000" w:rsidDel="00000000" w:rsidP="00000000" w:rsidRDefault="00000000" w:rsidRPr="00000000" w14:paraId="00000030">
      <w:pPr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(pour l’instant septembre/octobre sont retenus).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commission animation se chargera de déterminer plus précisément le mois et la date.</w:t>
      </w:r>
    </w:p>
    <w:p w:rsidR="00000000" w:rsidDel="00000000" w:rsidP="00000000" w:rsidRDefault="00000000" w:rsidRPr="00000000" w14:paraId="00000032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8) La prolongation de la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gratuité Adhésion/Licence pour les 2</w:t>
      </w:r>
      <w:r w:rsidDel="00000000" w:rsidR="00000000" w:rsidRPr="00000000">
        <w:rPr>
          <w:b w:val="1"/>
          <w:color w:val="000000"/>
          <w:sz w:val="24"/>
          <w:szCs w:val="24"/>
          <w:vertAlign w:val="superscript"/>
          <w:rtl w:val="0"/>
        </w:rPr>
        <w:t xml:space="preserve">èmes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Série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 été votée.</w:t>
      </w:r>
    </w:p>
    <w:p w:rsidR="00000000" w:rsidDel="00000000" w:rsidP="00000000" w:rsidRDefault="00000000" w:rsidRPr="00000000" w14:paraId="00000034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9)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Entretien des courts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Patrice nous a informés que l’entreprise STGroupe avait récupéré sa machine et qu’elle serait prête à venir nous refaire gratuitement les courts en terre battue synthétique, et à en profiter pour inviter d’autres Présidents de club qui pourraient ainsi apprécier la qualité de leur travail.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Penser à relancer Patrice Mejri qui gère ce dossier.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renseigner sur la possibilité de refaire nous-même les courts en Greenset (François et Grégory), fissures et peinture, qui commencent à beaucoup glisser derrière la ligne de fond de court (déjà plusieurs chutes).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Jean-Paul contactera à nouveau Nathalie Domergue (CED coordinateur Ligue Occitanie Tennis / Port : 07 86 77 24 94 </w:t>
      </w:r>
      <w:hyperlink r:id="rId7">
        <w:r w:rsidDel="00000000" w:rsidR="00000000" w:rsidRPr="00000000">
          <w:rPr>
            <w:i w:val="1"/>
            <w:color w:val="000000"/>
            <w:sz w:val="24"/>
            <w:szCs w:val="24"/>
            <w:u w:val="single"/>
            <w:rtl w:val="0"/>
          </w:rPr>
          <w:t xml:space="preserve">nathalie</w:t>
        </w:r>
      </w:hyperlink>
      <w:hyperlink r:id="rId8">
        <w:r w:rsidDel="00000000" w:rsidR="00000000" w:rsidRPr="00000000">
          <w:rPr>
            <w:color w:val="000000"/>
            <w:sz w:val="24"/>
            <w:szCs w:val="24"/>
            <w:u w:val="single"/>
            <w:rtl w:val="0"/>
          </w:rPr>
          <w:t xml:space="preserve">.</w:t>
        </w:r>
      </w:hyperlink>
      <w:hyperlink r:id="rId9">
        <w:r w:rsidDel="00000000" w:rsidR="00000000" w:rsidRPr="00000000">
          <w:rPr>
            <w:i w:val="1"/>
            <w:color w:val="000000"/>
            <w:sz w:val="24"/>
            <w:szCs w:val="24"/>
            <w:u w:val="single"/>
            <w:rtl w:val="0"/>
          </w:rPr>
          <w:t xml:space="preserve">domergue</w:t>
        </w:r>
      </w:hyperlink>
      <w:hyperlink r:id="rId10">
        <w:r w:rsidDel="00000000" w:rsidR="00000000" w:rsidRPr="00000000">
          <w:rPr>
            <w:color w:val="000000"/>
            <w:sz w:val="24"/>
            <w:szCs w:val="24"/>
            <w:u w:val="single"/>
            <w:rtl w:val="0"/>
          </w:rPr>
          <w:t xml:space="preserve">@fft.fr)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 pour effectuer des mesures d’éclairement lumineux (en Lux) sur tous nos courts et en particulier sur le court n°3 (suite à installation des LED) et n°6 (zones d’ombre).</w:t>
      </w:r>
    </w:p>
    <w:p w:rsidR="00000000" w:rsidDel="00000000" w:rsidP="00000000" w:rsidRDefault="00000000" w:rsidRPr="00000000" w14:paraId="0000003A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10) Inscription des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équipes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Equipe n°1 en Régional Honneur, jouera fin février 2020 (Joueurs brûlés : Bastien Brocart 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/6, Sylvain Ruiz 15, Nathan Ribault 15, Vincent Grillon 15).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color w:val="000000"/>
          <w:sz w:val="24"/>
          <w:szCs w:val="24"/>
          <w:rtl w:val="0"/>
        </w:rPr>
        <w:t xml:space="preserve">Début des équipes Départementales le Dimanche 22 septembre (poules de 6 avec 4 simples et 1 double).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Equipes n°2 et n°3 en 1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ère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Division, équipe n°4 en 3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ème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Division et équipe n°5 en 4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ème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Division.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Tous les joueurs n’ont pas encore repris leur licence, ni retourné le certificat médical avec « apte à la pratique du tennis, y compris en compétition ».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Les équipes de 15 joueurs devront être inscrites ce mardi 10/09/19 au plus tard à minuit (modifications possibles jusqu’au 20/09/19).</w:t>
      </w:r>
    </w:p>
    <w:p w:rsidR="00000000" w:rsidDel="00000000" w:rsidP="00000000" w:rsidRDefault="00000000" w:rsidRPr="00000000" w14:paraId="00000041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11) Rentrée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Ecole de Tennis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 :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Il manquera peut-être un initiateur le mercredi matin (voir si les courts pourront se reporter au mercredi après-midi).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Besoin : une personne de 9h30 à 12h30 ou de 10h30 à 12h30 sur le créneau Club Junior en rotation avec Sylvain et Bastien. Possibilité de ne faire que la partie physique (ne nécessite pas la maîtrise du tennis).</w:t>
      </w:r>
    </w:p>
    <w:p w:rsidR="00000000" w:rsidDel="00000000" w:rsidP="00000000" w:rsidRDefault="00000000" w:rsidRPr="00000000" w14:paraId="00000045">
      <w:pPr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12) Courts de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Préparation Physique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proposés par Aurélie :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Travail sur le terrain, spécifique tennis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Programmation faite sur l’année avec notamment des tests VMA sur la première séance pour définir ensuite des charges de travail personnalisées.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bookmarkStart w:colFirst="0" w:colLast="0" w:name="_heading=h.gjdgxs" w:id="3"/>
      <w:bookmarkEnd w:id="3"/>
      <w:r w:rsidDel="00000000" w:rsidR="00000000" w:rsidRPr="00000000">
        <w:rPr>
          <w:color w:val="000000"/>
          <w:sz w:val="24"/>
          <w:szCs w:val="24"/>
          <w:rtl w:val="0"/>
        </w:rPr>
        <w:t xml:space="preserve">Séances d’1h les mercredi : 1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ère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séance mercredi 02/10 de 18h15 à 19h15 (possibilité de décaler un peu les horaires) avec une séance d’évaluation (test endurance, vitesse, force, coordination, souplesse).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Les terrains sont généralement disponibles à cet horaire.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Inscription directement auprès d’Aurélie par téléphone (06 87 12 09 89) au tarif de 5 euros la séance ou 40 euros le trimestre de 10 mercredi (le planning de tiendra pas forcément compte des vacances scolaires).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Projet : « Préparation physique spécifique au tennis (avec test d’évaluation).</w:t>
      </w:r>
    </w:p>
    <w:p w:rsidR="00000000" w:rsidDel="00000000" w:rsidP="00000000" w:rsidRDefault="00000000" w:rsidRPr="00000000" w14:paraId="0000004D">
      <w:pPr>
        <w:ind w:left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But : perfectionnement tennis, préparation des matchs et prévention des blessures.</w:t>
      </w:r>
    </w:p>
    <w:p w:rsidR="00000000" w:rsidDel="00000000" w:rsidP="00000000" w:rsidRDefault="00000000" w:rsidRPr="00000000" w14:paraId="0000004E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13) La mise-à-jour périodique des informations et comptes-rendus a été faite sur le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site du Tennis Club de Castries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0">
      <w:pPr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right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Fin de séance à 20h15</w:t>
      </w:r>
    </w:p>
    <w:p w:rsidR="00000000" w:rsidDel="00000000" w:rsidP="00000000" w:rsidRDefault="00000000" w:rsidRPr="00000000" w14:paraId="00000052">
      <w:pPr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Noter que la prochaine réunion aura lieu le mardi 24 septembre 2019 à 19h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1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paragraph" w:styleId="Titre1">
    <w:name w:val="heading 1"/>
    <w:basedOn w:val="Normal"/>
    <w:next w:val="Normal"/>
    <w:pPr>
      <w:keepNext w:val="1"/>
      <w:keepLines w:val="1"/>
      <w:spacing w:before="200"/>
      <w:outlineLvl w:val="0"/>
    </w:pPr>
    <w:rPr>
      <w:rFonts w:ascii="Trebuchet MS" w:cs="Trebuchet MS" w:eastAsia="Trebuchet MS" w:hAnsi="Trebuchet MS"/>
      <w:sz w:val="32"/>
      <w:szCs w:val="32"/>
    </w:rPr>
  </w:style>
  <w:style w:type="paragraph" w:styleId="Titre2">
    <w:name w:val="heading 2"/>
    <w:basedOn w:val="Normal"/>
    <w:next w:val="Normal"/>
    <w:pPr>
      <w:keepNext w:val="1"/>
      <w:keepLines w:val="1"/>
      <w:spacing w:before="200"/>
      <w:outlineLvl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Titre3">
    <w:name w:val="heading 3"/>
    <w:basedOn w:val="Normal"/>
    <w:next w:val="Normal"/>
    <w:pPr>
      <w:keepNext w:val="1"/>
      <w:keepLines w:val="1"/>
      <w:spacing w:before="160"/>
      <w:outlineLvl w:val="2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 w:val="1"/>
      <w:keepLines w:val="1"/>
      <w:spacing w:before="160"/>
      <w:outlineLvl w:val="3"/>
    </w:pPr>
    <w:rPr>
      <w:rFonts w:ascii="Trebuchet MS" w:cs="Trebuchet MS" w:eastAsia="Trebuchet MS" w:hAnsi="Trebuchet MS"/>
      <w:color w:val="666666"/>
      <w:u w:val="single"/>
    </w:rPr>
  </w:style>
  <w:style w:type="paragraph" w:styleId="Titre5">
    <w:name w:val="heading 5"/>
    <w:basedOn w:val="Normal"/>
    <w:next w:val="Normal"/>
    <w:pPr>
      <w:keepNext w:val="1"/>
      <w:keepLines w:val="1"/>
      <w:spacing w:before="160"/>
      <w:outlineLvl w:val="4"/>
    </w:pPr>
    <w:rPr>
      <w:rFonts w:ascii="Trebuchet MS" w:cs="Trebuchet MS" w:eastAsia="Trebuchet MS" w:hAnsi="Trebuchet MS"/>
      <w:color w:val="666666"/>
    </w:rPr>
  </w:style>
  <w:style w:type="paragraph" w:styleId="Titre6">
    <w:name w:val="heading 6"/>
    <w:basedOn w:val="Normal"/>
    <w:next w:val="Normal"/>
    <w:pPr>
      <w:keepNext w:val="1"/>
      <w:keepLines w:val="1"/>
      <w:spacing w:before="160"/>
      <w:outlineLvl w:val="5"/>
    </w:pPr>
    <w:rPr>
      <w:rFonts w:ascii="Trebuchet MS" w:cs="Trebuchet MS" w:eastAsia="Trebuchet MS" w:hAnsi="Trebuchet MS"/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pPr>
      <w:keepNext w:val="1"/>
      <w:keepLines w:val="1"/>
      <w:spacing w:after="200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paragraph" w:styleId="Pardeliste">
    <w:name w:val="List Paragraph"/>
    <w:basedOn w:val="Normal"/>
    <w:uiPriority w:val="34"/>
    <w:qFormat w:val="1"/>
    <w:rsid w:val="00992BE4"/>
    <w:pPr>
      <w:ind w:left="720"/>
      <w:contextualSpacing w:val="1"/>
    </w:pPr>
  </w:style>
  <w:style w:type="character" w:styleId="Lienhypertexte">
    <w:name w:val="Hyperlink"/>
    <w:basedOn w:val="Policepardfaut"/>
    <w:uiPriority w:val="99"/>
    <w:unhideWhenUsed w:val="1"/>
    <w:rsid w:val="001540E2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 w:val="1"/>
    <w:unhideWhenUsed w:val="1"/>
    <w:rsid w:val="006D52D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6D52D8"/>
    <w:pPr>
      <w:spacing w:line="240" w:lineRule="auto"/>
    </w:pPr>
    <w:rPr>
      <w:sz w:val="24"/>
      <w:szCs w:val="24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6D52D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6D52D8"/>
    <w:rPr>
      <w:b w:val="1"/>
      <w:bCs w:val="1"/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6D52D8"/>
    <w:rPr>
      <w:b w:val="1"/>
      <w:bCs w:val="1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6D52D8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6D52D8"/>
    <w:rPr>
      <w:rFonts w:ascii="Times New Roman" w:cs="Times New Roman" w:hAnsi="Times New Roman"/>
      <w:sz w:val="18"/>
      <w:szCs w:val="18"/>
    </w:rPr>
  </w:style>
  <w:style w:type="character" w:styleId="st" w:customStyle="1">
    <w:name w:val="st"/>
    <w:basedOn w:val="Policepardfaut"/>
    <w:rsid w:val="0072460F"/>
  </w:style>
  <w:style w:type="character" w:styleId="Emphase">
    <w:name w:val="Emphasis"/>
    <w:basedOn w:val="Policepardfaut"/>
    <w:uiPriority w:val="20"/>
    <w:qFormat w:val="1"/>
    <w:rsid w:val="0072460F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3mLYW/eNj/p19U3Jzyu7S86nuQ==">AMUW2mXXOzFbaI+SXQ2vSvpqYf33eZ1RfolFZgCOfJ+AYZg8DBzrxFb3ej9+4dkz26ZvtbiqVsi/q3kDjeZsJ29RDpXTWlWJOOfXL/DP4twEQKiBTHYpbcuyUJLW9ZszPw3oZ18krZ13RY3Leeok/VNZPjUMI+/rPc29lMo57yVARF41vOKgpJixtHNXxyZHcbaH8wTtrJ3o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2019-09-09T18:32:00Z</dcterms:created>
</cp:coreProperties>
</file>